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1" w:rsidRPr="003E1F47" w:rsidRDefault="00D836CD" w:rsidP="00D836CD">
      <w:pPr>
        <w:pStyle w:val="Nadpis2"/>
        <w:numPr>
          <w:ilvl w:val="0"/>
          <w:numId w:val="0"/>
        </w:numPr>
        <w:jc w:val="center"/>
        <w:rPr>
          <w:color w:val="auto"/>
          <w:sz w:val="28"/>
          <w:szCs w:val="28"/>
        </w:rPr>
      </w:pPr>
      <w:bookmarkStart w:id="0" w:name="_Toc379362418"/>
      <w:bookmarkStart w:id="1" w:name="_Toc379362504"/>
      <w:r w:rsidRPr="00D836CD">
        <w:rPr>
          <w:noProof/>
          <w:color w:val="auto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152525" y="1028700"/>
            <wp:positionH relativeFrom="margin">
              <wp:align>left</wp:align>
            </wp:positionH>
            <wp:positionV relativeFrom="margin">
              <wp:align>top</wp:align>
            </wp:positionV>
            <wp:extent cx="2228850" cy="1714500"/>
            <wp:effectExtent l="19050" t="0" r="0" b="0"/>
            <wp:wrapSquare wrapText="bothSides"/>
            <wp:docPr id="8" name="obrázek 7" descr="Postgraduální student klobouk a stupeň vektorový illust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graduální student klobouk a stupeň vektorový illust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01" w:rsidRPr="003E1F47">
        <w:rPr>
          <w:color w:val="auto"/>
          <w:sz w:val="28"/>
          <w:szCs w:val="28"/>
        </w:rPr>
        <w:t>Absolvent Mateřské školy Jablůňka aneb Desatero předškoláka</w:t>
      </w:r>
      <w:bookmarkEnd w:id="0"/>
      <w:bookmarkEnd w:id="1"/>
    </w:p>
    <w:p w:rsidR="00D836CD" w:rsidRDefault="00D836CD" w:rsidP="007F0F01">
      <w:pPr>
        <w:pStyle w:val="Default"/>
        <w:jc w:val="both"/>
        <w:rPr>
          <w:rFonts w:ascii="Garamond" w:hAnsi="Garamond"/>
        </w:rPr>
      </w:pPr>
    </w:p>
    <w:p w:rsidR="00D836CD" w:rsidRDefault="00D836CD" w:rsidP="007F0F01">
      <w:pPr>
        <w:pStyle w:val="Default"/>
        <w:jc w:val="both"/>
        <w:rPr>
          <w:rFonts w:ascii="Garamond" w:hAnsi="Garamond"/>
        </w:rPr>
      </w:pPr>
    </w:p>
    <w:p w:rsidR="00D836CD" w:rsidRDefault="00D836CD" w:rsidP="007F0F01">
      <w:pPr>
        <w:pStyle w:val="Default"/>
        <w:jc w:val="both"/>
        <w:rPr>
          <w:rFonts w:ascii="Garamond" w:hAnsi="Garamond"/>
        </w:rPr>
      </w:pPr>
    </w:p>
    <w:p w:rsidR="007F0F01" w:rsidRDefault="00D836CD" w:rsidP="007F0F01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M</w:t>
      </w:r>
      <w:r w:rsidR="007F0F01" w:rsidRPr="0029449E">
        <w:rPr>
          <w:rFonts w:ascii="Garamond" w:hAnsi="Garamond"/>
        </w:rPr>
        <w:t xml:space="preserve">Š </w:t>
      </w:r>
      <w:r w:rsidR="007F0F01">
        <w:rPr>
          <w:rFonts w:ascii="Garamond" w:hAnsi="Garamond"/>
        </w:rPr>
        <w:t>Jablůňka</w:t>
      </w:r>
      <w:r w:rsidR="007F0F01" w:rsidRPr="0029449E">
        <w:rPr>
          <w:rFonts w:ascii="Garamond" w:hAnsi="Garamond"/>
        </w:rPr>
        <w:t xml:space="preserve"> bude připravovat děti pro úspěšný vstup do základní školy.</w:t>
      </w:r>
      <w:r w:rsidR="007F0F01">
        <w:rPr>
          <w:rFonts w:ascii="Garamond" w:hAnsi="Garamond"/>
        </w:rPr>
        <w:t xml:space="preserve"> </w:t>
      </w:r>
      <w:r w:rsidR="007F0F01" w:rsidRPr="00F40947">
        <w:rPr>
          <w:rFonts w:ascii="Garamond" w:hAnsi="Garamond"/>
          <w:u w:val="single"/>
        </w:rPr>
        <w:t xml:space="preserve">(zpracováno dle materiálu z MŠMT ČR pro předškolní vzdělávání, </w:t>
      </w:r>
      <w:proofErr w:type="spellStart"/>
      <w:proofErr w:type="gramStart"/>
      <w:r w:rsidR="007F0F01" w:rsidRPr="00F40947">
        <w:rPr>
          <w:rFonts w:ascii="Garamond" w:hAnsi="Garamond"/>
          <w:u w:val="single"/>
        </w:rPr>
        <w:t>č.j</w:t>
      </w:r>
      <w:proofErr w:type="spellEnd"/>
      <w:r w:rsidR="007F0F01" w:rsidRPr="00F40947">
        <w:rPr>
          <w:rFonts w:ascii="Garamond" w:hAnsi="Garamond"/>
          <w:u w:val="single"/>
        </w:rPr>
        <w:t>.</w:t>
      </w:r>
      <w:proofErr w:type="gramEnd"/>
      <w:r w:rsidR="007F0F01" w:rsidRPr="00F40947">
        <w:rPr>
          <w:rFonts w:ascii="Garamond" w:hAnsi="Garamond"/>
          <w:u w:val="single"/>
        </w:rPr>
        <w:t>: MŠMT-9482/2012-22)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1. Dítě by mělo být dostatečně fyzicky a pohybově vyspělé, vědomě ovládat své tělo, být samostatné v </w:t>
      </w:r>
      <w:proofErr w:type="spellStart"/>
      <w:r w:rsidRPr="0029449E">
        <w:rPr>
          <w:rFonts w:ascii="Garamond" w:hAnsi="Garamond"/>
          <w:b/>
          <w:bCs/>
        </w:rPr>
        <w:t>sebeobsluze</w:t>
      </w:r>
      <w:proofErr w:type="spellEnd"/>
      <w:r w:rsidRPr="0029449E">
        <w:rPr>
          <w:rFonts w:ascii="Garamond" w:hAnsi="Garamond"/>
          <w:b/>
          <w:bCs/>
        </w:rPr>
        <w:t xml:space="preserve">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2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7F0F01" w:rsidRPr="0029449E" w:rsidRDefault="007F0F01" w:rsidP="007F0F01">
      <w:pPr>
        <w:pStyle w:val="Default"/>
        <w:numPr>
          <w:ilvl w:val="0"/>
          <w:numId w:val="2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svlékne se, oblékne i obuje (zapne a rozepne zip i malé knoflíky, zaváže si tkaničky, oblékne si čepici, rukavice) </w:t>
      </w:r>
    </w:p>
    <w:p w:rsidR="007F0F01" w:rsidRPr="0029449E" w:rsidRDefault="007F0F01" w:rsidP="007F0F01">
      <w:pPr>
        <w:pStyle w:val="Default"/>
        <w:numPr>
          <w:ilvl w:val="0"/>
          <w:numId w:val="3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je samostatné při jídle (používá správně příbor, nalije si nápoj, stoluje čistě, požívá ubrousek) </w:t>
      </w:r>
    </w:p>
    <w:p w:rsidR="007F0F01" w:rsidRPr="0029449E" w:rsidRDefault="007F0F01" w:rsidP="007F0F01">
      <w:pPr>
        <w:pStyle w:val="Default"/>
        <w:numPr>
          <w:ilvl w:val="0"/>
          <w:numId w:val="3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7F0F01" w:rsidRPr="0029449E" w:rsidRDefault="007F0F01" w:rsidP="007F0F01">
      <w:pPr>
        <w:pStyle w:val="Default"/>
        <w:numPr>
          <w:ilvl w:val="0"/>
          <w:numId w:val="3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zvládá drobné úklidové práce (posbírá a uklidí předměty a pomůcky na určené místo, připraví další pomůcky, srovná hračky) </w:t>
      </w:r>
    </w:p>
    <w:p w:rsidR="007F0F01" w:rsidRPr="0029449E" w:rsidRDefault="007F0F01" w:rsidP="007F0F01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postará se o své věci (udržuje v nich pořádek)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2. Dítě by mělo být relativně citově samostatné a schopné kontrolovat a řídit své chování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4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zvládá odloučení od rodičů </w:t>
      </w:r>
    </w:p>
    <w:p w:rsidR="007F0F01" w:rsidRPr="0029449E" w:rsidRDefault="007F0F01" w:rsidP="007F0F01">
      <w:pPr>
        <w:pStyle w:val="Default"/>
        <w:numPr>
          <w:ilvl w:val="0"/>
          <w:numId w:val="4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vystupuje samostatně, má svůj názor, vyjadřuje souhlas i nesouhlas </w:t>
      </w:r>
    </w:p>
    <w:p w:rsidR="007F0F01" w:rsidRPr="0029449E" w:rsidRDefault="007F0F01" w:rsidP="007F0F01">
      <w:pPr>
        <w:pStyle w:val="Default"/>
        <w:numPr>
          <w:ilvl w:val="0"/>
          <w:numId w:val="4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projevuje se jako emočně stálé, bez výrazných výkyvů v náladách </w:t>
      </w:r>
    </w:p>
    <w:p w:rsidR="007F0F01" w:rsidRPr="0029449E" w:rsidRDefault="007F0F01" w:rsidP="007F0F01">
      <w:pPr>
        <w:pStyle w:val="Default"/>
        <w:numPr>
          <w:ilvl w:val="0"/>
          <w:numId w:val="4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ovládá se a kontroluje (reaguje přiměřeně na drobný neúspěch, dovede odložit přání na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pozdější dobu, dovede se přizpůsobit konkrétní činnosti či situaci) </w:t>
      </w:r>
    </w:p>
    <w:p w:rsidR="007F0F01" w:rsidRPr="0029449E" w:rsidRDefault="007F0F01" w:rsidP="007F0F01">
      <w:pPr>
        <w:pStyle w:val="Default"/>
        <w:numPr>
          <w:ilvl w:val="0"/>
          <w:numId w:val="4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je si vědomé zodpovědnosti za své chování </w:t>
      </w:r>
    </w:p>
    <w:p w:rsidR="007F0F01" w:rsidRDefault="007F0F01" w:rsidP="007F0F01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dodržuje dohodnutá pravidla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3. Dítě by mělo zvládat přiměřené jazykové, řečové a komunikativní dovednosti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vyslovuje správně všechny hlásky (i sykavky, rotacismy, měkčení)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mluví ve větách, dovede vyprávět příběh, popsat situaci apod.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mluví většinou gramaticky správně (tj. užívá správně rodu, čísla, času, tvarů, slov, předložek aj.)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rozumí většině slov a výrazů běžně užívaných v jeho prostředí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má přiměřenou slovní zásobu, umí pojmenovat většinu toho, čím je obklopeno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přirozeně a srozumitelně hovoří s dětmi i dospělými, vede rozhovor, a respektuje jeho pravidla </w:t>
      </w:r>
    </w:p>
    <w:p w:rsidR="007F0F01" w:rsidRPr="0029449E" w:rsidRDefault="007F0F01" w:rsidP="007F0F01">
      <w:pPr>
        <w:pStyle w:val="Default"/>
        <w:numPr>
          <w:ilvl w:val="0"/>
          <w:numId w:val="5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pokouší se napsat hůlkovým písmem své jméno (označí si výkres značkou nebo písmenem) </w:t>
      </w:r>
    </w:p>
    <w:p w:rsidR="007F0F01" w:rsidRPr="0029449E" w:rsidRDefault="007F0F01" w:rsidP="007F0F01">
      <w:pPr>
        <w:pStyle w:val="Default"/>
        <w:numPr>
          <w:ilvl w:val="0"/>
          <w:numId w:val="6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používá přirozeně neverbální komunikaci (gesta, mimiku, řeč těla, aj.) </w:t>
      </w:r>
    </w:p>
    <w:p w:rsidR="007F0F01" w:rsidRPr="0029449E" w:rsidRDefault="007F0F01" w:rsidP="007F0F01">
      <w:pPr>
        <w:pStyle w:val="Default"/>
        <w:numPr>
          <w:ilvl w:val="0"/>
          <w:numId w:val="6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lastRenderedPageBreak/>
        <w:t xml:space="preserve">spolupracuje ve skupině </w:t>
      </w:r>
    </w:p>
    <w:p w:rsidR="007F0F01" w:rsidRDefault="007F0F01" w:rsidP="007F0F01">
      <w:pPr>
        <w:pStyle w:val="Default"/>
        <w:jc w:val="both"/>
        <w:rPr>
          <w:rFonts w:ascii="Garamond" w:hAnsi="Garamond"/>
          <w:b/>
          <w:bCs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Dítě by mělo zvládat koordinaci ruky a oka, jemnou motoriku, pravolevou orientaci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zvládá činnosti s drobnějšími předměty (korálky, drobné stavební prvky apod.)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tužku drží správně, tj. dvěma prsty třetí podložený, s uvolněným zápěstím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vede stopu tužky, tahy jsou při kreslení plynulé, (obkresluje, vybarvuje, v kresbě přibývají detaily i vyjádření pohybu)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umí napodobit základní geometrické obrazce (čtverec, kruh, trojúhelník, obdélník), různé tvary, (popř. písmena)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rozlišuje pravou a levou stranu, pravou i levou ruku (může chybovat)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řadí zpravidla prvky zleva doprava </w:t>
      </w:r>
    </w:p>
    <w:p w:rsidR="007F0F01" w:rsidRPr="0029449E" w:rsidRDefault="007F0F01" w:rsidP="007F0F01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používá pravou či levou ruku při kreslení či v jiných činnostech, kde se preference ruky uplatňuje (je zpravidla zřejmé, zda je dítě pravák či levák) </w:t>
      </w:r>
    </w:p>
    <w:p w:rsidR="007F0F01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5. Dítě by mělo být schopné rozlišovat zrakové a sluchové vjemy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rozlišuje a porovnává podstatné znaky a vlastnosti předmětů (barvy, velikost, tvary, materiál, figuru a pozadí), nachází jejich společné a rozdílné znaky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složí slovo z několika slyšených slabik a obrázek z několika tvarů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rozlišuje zvuky (běžných předmětů a akustických situací i zvuky jednoduchých hudebních nástrojů)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rozpozná rozdíly mezi hláskami (měkké a tvrdé, krátké a dlouhé)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sluchově rozloží slovo na slabiky (vytleskává slabiky ve slově)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najde rozdíly na dvou obrazcích, doplní detaily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rozlišuje jednoduché obrazné symboly a značky i jednoduché symboly a znaky s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abstraktní podobou (písmena, číslice, základní dopravní značky, piktogramy)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postřehne změny ve svém okolí, na obrázku (co je nového, co chybí) </w:t>
      </w:r>
    </w:p>
    <w:p w:rsidR="007F0F01" w:rsidRPr="0029449E" w:rsidRDefault="007F0F01" w:rsidP="007F0F01">
      <w:pPr>
        <w:pStyle w:val="Default"/>
        <w:numPr>
          <w:ilvl w:val="0"/>
          <w:numId w:val="8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reaguje správně na světelné a akustické signály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proofErr w:type="gramStart"/>
      <w:r w:rsidRPr="0029449E">
        <w:rPr>
          <w:rFonts w:ascii="Garamond" w:hAnsi="Garamond"/>
          <w:b/>
          <w:bCs/>
        </w:rPr>
        <w:t>6.Dítě</w:t>
      </w:r>
      <w:proofErr w:type="gramEnd"/>
      <w:r w:rsidRPr="0029449E">
        <w:rPr>
          <w:rFonts w:ascii="Garamond" w:hAnsi="Garamond"/>
          <w:b/>
          <w:bCs/>
        </w:rPr>
        <w:t xml:space="preserve"> by mělo zvládat jednoduché logické a myšlenkové operace a orientovat se v</w:t>
      </w:r>
      <w:r>
        <w:rPr>
          <w:rFonts w:ascii="Garamond" w:hAnsi="Garamond"/>
          <w:b/>
          <w:bCs/>
        </w:rPr>
        <w:t> </w:t>
      </w:r>
      <w:r w:rsidRPr="0029449E">
        <w:rPr>
          <w:rFonts w:ascii="Garamond" w:hAnsi="Garamond"/>
          <w:b/>
          <w:bCs/>
        </w:rPr>
        <w:t xml:space="preserve">elementárních matematických pojmech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9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má představu o čísle (ukazuje na prstech či předmětech počet, počítá na prstech, umí počítat po jedné, chápe, že číslovka vyjadřuje počet) </w:t>
      </w:r>
    </w:p>
    <w:p w:rsidR="007F0F01" w:rsidRPr="0029449E" w:rsidRDefault="007F0F01" w:rsidP="007F0F01">
      <w:pPr>
        <w:pStyle w:val="Default"/>
        <w:numPr>
          <w:ilvl w:val="0"/>
          <w:numId w:val="9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orientuje se v elementárních počtech (vyjmenuje číselnou řadu a spočítá počet prvků minimálně v rozsahu do pěti (deseti) </w:t>
      </w:r>
    </w:p>
    <w:p w:rsidR="007F0F01" w:rsidRPr="0029449E" w:rsidRDefault="007F0F01" w:rsidP="007F0F01">
      <w:pPr>
        <w:pStyle w:val="Default"/>
        <w:numPr>
          <w:ilvl w:val="0"/>
          <w:numId w:val="9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porovnává počet dvou málopočetných souborů, tj. v rozsahu do pěti prvků (pozná rozdíl a určí o kolik je jeden větší či menší) </w:t>
      </w:r>
    </w:p>
    <w:p w:rsidR="007F0F01" w:rsidRPr="0029449E" w:rsidRDefault="007F0F01" w:rsidP="007F0F01">
      <w:pPr>
        <w:pStyle w:val="Default"/>
        <w:numPr>
          <w:ilvl w:val="0"/>
          <w:numId w:val="10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rozpozná základní geometrické tvary (kruh, čtverec, trojúhelník atd.) </w:t>
      </w:r>
    </w:p>
    <w:p w:rsidR="007F0F01" w:rsidRPr="0029449E" w:rsidRDefault="007F0F01" w:rsidP="007F0F01">
      <w:pPr>
        <w:pStyle w:val="Default"/>
        <w:numPr>
          <w:ilvl w:val="0"/>
          <w:numId w:val="10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rozlišuje a porovnává vlastnosti předmětů </w:t>
      </w:r>
    </w:p>
    <w:p w:rsidR="007F0F01" w:rsidRPr="0029449E" w:rsidRDefault="007F0F01" w:rsidP="007F0F01">
      <w:pPr>
        <w:pStyle w:val="Default"/>
        <w:numPr>
          <w:ilvl w:val="0"/>
          <w:numId w:val="10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třídí, seskupuje a přiřazuje předměty dle daného kritéria (korálky do skupin podle barvy, tvaru, velikosti) </w:t>
      </w:r>
    </w:p>
    <w:p w:rsidR="007F0F01" w:rsidRPr="0029449E" w:rsidRDefault="007F0F01" w:rsidP="007F0F01">
      <w:pPr>
        <w:pStyle w:val="Default"/>
        <w:numPr>
          <w:ilvl w:val="0"/>
          <w:numId w:val="10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přemýšlí, vede jednoduché úvahy, komentuje, co dělá („přemýšlí nahlas“) </w:t>
      </w:r>
    </w:p>
    <w:p w:rsidR="007F0F01" w:rsidRPr="0029449E" w:rsidRDefault="007F0F01" w:rsidP="007F0F01">
      <w:pPr>
        <w:pStyle w:val="Default"/>
        <w:numPr>
          <w:ilvl w:val="0"/>
          <w:numId w:val="10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lastRenderedPageBreak/>
        <w:t xml:space="preserve">chápe jednoduché vztahy a souvislosti, řeší jednoduché problémy a situace, slovní příklady, úlohy, hádanky, rébusy, labyrinty </w:t>
      </w:r>
    </w:p>
    <w:p w:rsidR="007F0F01" w:rsidRDefault="007F0F01" w:rsidP="007F0F01">
      <w:pPr>
        <w:pStyle w:val="Default"/>
        <w:numPr>
          <w:ilvl w:val="0"/>
          <w:numId w:val="10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>7. Dítě by mělo mít dostatečně rozvinutou záměrnou pozornost a schopnost záměrně si</w:t>
      </w:r>
      <w:r>
        <w:rPr>
          <w:rFonts w:ascii="Garamond" w:hAnsi="Garamond"/>
          <w:b/>
          <w:bCs/>
        </w:rPr>
        <w:t> </w:t>
      </w:r>
      <w:r w:rsidRPr="0029449E">
        <w:rPr>
          <w:rFonts w:ascii="Garamond" w:hAnsi="Garamond"/>
          <w:b/>
          <w:bCs/>
        </w:rPr>
        <w:t xml:space="preserve">zapamatovat a vědomě se učit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soustředí pozornost na činnosti po určitou dobu (cca 10-15 min.)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„nechá“ se získat pro záměrné učení (dokáže se soustředit i na ty činnosti, které nejsou pro něj aktuálně zajímavé)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záměrně si zapamatuje, co prožilo, vidělo, slyšelo, je schopno si toto po přiměřené době vybavit a reprodukovat, částečně i zhodnotit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pamatuje si říkadla, básničky, písničky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přijme úkol či povinnost, zadaným činnostem se věnuje soustředěně, neodbíhá k jiným, dokáže vyvinout úsilí a dokončit je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spacing w:after="36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postupuje podle pokynů </w:t>
      </w:r>
    </w:p>
    <w:p w:rsidR="007F0F01" w:rsidRPr="0029449E" w:rsidRDefault="007F0F01" w:rsidP="007F0F01">
      <w:pPr>
        <w:pStyle w:val="Default"/>
        <w:numPr>
          <w:ilvl w:val="0"/>
          <w:numId w:val="11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pracuje samostatně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8. Dítě by mělo být přiměřeně sociálně samostatné a zároveň sociálně vnímavé, schopné soužití s vrstevníky ve skupině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uplatňuje základní společenská pravidla (zdraví, umí požádat, poděkovat, omluvit se)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navazuje kontakty s dítětem i dospělými, komunikuje s nimi zpravidla bez problémů, s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dětmi, ke kterým pociťuje náklonnost, se kamarádí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nebojí se odloučit na určitou dobu od svých blízkých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je ve hře partnerem (vyhledává partnera pro hru, v zájmu hry se domlouvá, rozděluje a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mění si role)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zapojí se do práce ve skupině, při společných činnostech spolupracuje, přizpůsobuje se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názorům a rozhodnutí skupiny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vyjednává a dohodne se, vyslovuje a obhajuje svůj názor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ve skupině (v rodině) dodržuje daná a pochopená pravidla, pokud jsou dány pokyny, je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srozuměno se jimi řídit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spacing w:after="38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k ostatním dětem se chová přátelsky, citlivě a ohleduplně (dělí se o hračky, pomůcky, pamlsky, rozdělí si úlohy, všímá si, co si druhý přeje) </w:t>
      </w:r>
    </w:p>
    <w:p w:rsidR="007F0F01" w:rsidRPr="0029449E" w:rsidRDefault="007F0F01" w:rsidP="007F0F01">
      <w:pPr>
        <w:pStyle w:val="Default"/>
        <w:numPr>
          <w:ilvl w:val="0"/>
          <w:numId w:val="12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je schopno brát ohled na druhé (dokáže se dohodnout, počkat, vystřídat se, pomoci mladším) </w:t>
      </w:r>
    </w:p>
    <w:p w:rsidR="007F0F01" w:rsidRDefault="007F0F01" w:rsidP="007F0F01">
      <w:pPr>
        <w:pStyle w:val="Default"/>
        <w:jc w:val="both"/>
        <w:rPr>
          <w:rFonts w:ascii="Garamond" w:hAnsi="Garamond"/>
          <w:b/>
          <w:bCs/>
        </w:rPr>
      </w:pPr>
    </w:p>
    <w:p w:rsidR="00CB143C" w:rsidRDefault="007F0F01" w:rsidP="007F0F01">
      <w:pPr>
        <w:pStyle w:val="Defaul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9.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Dítě by mělo vnímat kulturní podněty a projevovat tvořivost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13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pozorně poslouchá či sleduje se zájmem literární, filmové, dramatické či hudební představení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zaujme je výstava obrázků, loutek, fotografii, návštěva zoologické či botanické zahrady, statku, farmy apod.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je schopno se zúčastnit dětských kulturních programů, zábavných akcí, slavností, sportovních akcí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lastRenderedPageBreak/>
        <w:t>svoje zážitky komentuje, vypráví, co vidělo, slyšelo</w:t>
      </w:r>
      <w:r w:rsidRPr="0029449E">
        <w:rPr>
          <w:rFonts w:ascii="Garamond" w:hAnsi="Garamond"/>
          <w:b/>
          <w:bCs/>
        </w:rPr>
        <w:t xml:space="preserve">, </w:t>
      </w:r>
      <w:r w:rsidRPr="0029449E">
        <w:rPr>
          <w:rFonts w:ascii="Garamond" w:hAnsi="Garamond"/>
        </w:rPr>
        <w:t xml:space="preserve">dokáže říci, co bylo zajímavé, co jej zaujalo, co bylo správné, co ne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zajímá se o knihy, zná mnoho pohádek a příběhů, má své oblíbené hrdiny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zná celou řadu písní, básní a říkadel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zpívá jednoduché písně, rozlišuje a dodržuje rytmus (např. vytleskat, na bubínku)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vytváří, modeluje, kreslí, maluje, stříhá, lepí, vytrhává, sestavuje, vyrábí </w:t>
      </w:r>
    </w:p>
    <w:p w:rsidR="007F0F01" w:rsidRPr="0029449E" w:rsidRDefault="007F0F01" w:rsidP="007F0F01">
      <w:pPr>
        <w:pStyle w:val="Default"/>
        <w:numPr>
          <w:ilvl w:val="0"/>
          <w:numId w:val="14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hraje tvořivé a námětové hry (např. na školu, na rodinu, na cestování, na lékaře), dokáže hrát krátkou divadelní roli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  <w:b/>
          <w:bCs/>
        </w:rPr>
        <w:t xml:space="preserve">10. Dítě by se mělo orientovat ve svém prostředí, v okolním světě i v praktickém životě </w:t>
      </w:r>
    </w:p>
    <w:p w:rsidR="007F0F01" w:rsidRPr="0029449E" w:rsidRDefault="007F0F01" w:rsidP="007F0F01">
      <w:pPr>
        <w:pStyle w:val="Default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Dítě splňuje tento požadavek, jestliže: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ví, jak se má chovat (např. doma, v mateřské škole, na veřejnosti, u lékaře, v divadle, v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obchodě, na chodníku, na ulici, při setkání s cizími a neznámými lidmi) a snaží se to dodržovat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přiměřeným způsobem se zapojí do péče o potřebné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>má poznatky o širším prostředí, např. o naší zemi (města, hory, řeky, jazyk, kultura), o</w:t>
      </w:r>
      <w:r>
        <w:rPr>
          <w:rFonts w:ascii="Garamond" w:hAnsi="Garamond"/>
        </w:rPr>
        <w:t> </w:t>
      </w:r>
      <w:r w:rsidRPr="0029449E">
        <w:rPr>
          <w:rFonts w:ascii="Garamond" w:hAnsi="Garamond"/>
        </w:rPr>
        <w:t xml:space="preserve">existenci jiných zemí a národů, má nahodilé a útržkovité poznatky o rozmanitosti světa jeho řádu (o světadílech, planetě Zemi, vesmíru)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spacing w:after="37"/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zná faktory poškozující zdraví (kouření) </w:t>
      </w:r>
    </w:p>
    <w:p w:rsidR="007F0F01" w:rsidRPr="0029449E" w:rsidRDefault="007F0F01" w:rsidP="007F0F01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 w:rsidRPr="0029449E">
        <w:rPr>
          <w:rFonts w:ascii="Garamond" w:hAnsi="Garamond"/>
        </w:rPr>
        <w:t xml:space="preserve">uvědomuje si rizikové a nevhodné projevy chování, např. šikana, násilí </w:t>
      </w:r>
    </w:p>
    <w:p w:rsidR="007F0F01" w:rsidRDefault="007F0F01" w:rsidP="007F0F01">
      <w:pPr>
        <w:pStyle w:val="Bezmezer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F0F01" w:rsidRDefault="007F0F01" w:rsidP="007F0F0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836CD" w:rsidRDefault="00D836CD" w:rsidP="00D836CD">
      <w:pPr>
        <w:pStyle w:val="Odstavecseseznamem"/>
        <w:numPr>
          <w:ilvl w:val="0"/>
          <w:numId w:val="15"/>
        </w:numPr>
        <w:jc w:val="center"/>
      </w:pPr>
    </w:p>
    <w:p w:rsidR="00D836CD" w:rsidRDefault="00D836CD"/>
    <w:p w:rsidR="00D836CD" w:rsidRDefault="00D836CD"/>
    <w:p w:rsidR="00D836CD" w:rsidRDefault="00D836CD"/>
    <w:p w:rsidR="006E1324" w:rsidRDefault="006E1324"/>
    <w:sectPr w:rsidR="006E1324" w:rsidSect="006E13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C5" w:rsidRDefault="006F7CC5" w:rsidP="00383027">
      <w:pPr>
        <w:spacing w:after="0" w:line="240" w:lineRule="auto"/>
      </w:pPr>
      <w:r>
        <w:separator/>
      </w:r>
    </w:p>
  </w:endnote>
  <w:endnote w:type="continuationSeparator" w:id="0">
    <w:p w:rsidR="006F7CC5" w:rsidRDefault="006F7CC5" w:rsidP="0038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183"/>
      <w:docPartObj>
        <w:docPartGallery w:val="Page Numbers (Bottom of Page)"/>
        <w:docPartUnique/>
      </w:docPartObj>
    </w:sdtPr>
    <w:sdtContent>
      <w:p w:rsidR="00383027" w:rsidRDefault="00383027">
        <w:pPr>
          <w:pStyle w:val="Zpa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83027" w:rsidRDefault="003830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C5" w:rsidRDefault="006F7CC5" w:rsidP="00383027">
      <w:pPr>
        <w:spacing w:after="0" w:line="240" w:lineRule="auto"/>
      </w:pPr>
      <w:r>
        <w:separator/>
      </w:r>
    </w:p>
  </w:footnote>
  <w:footnote w:type="continuationSeparator" w:id="0">
    <w:p w:rsidR="006F7CC5" w:rsidRDefault="006F7CC5" w:rsidP="0038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055"/>
    <w:multiLevelType w:val="hybridMultilevel"/>
    <w:tmpl w:val="95D48D6C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030"/>
    <w:multiLevelType w:val="hybridMultilevel"/>
    <w:tmpl w:val="79F8AF40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33B0"/>
    <w:multiLevelType w:val="hybridMultilevel"/>
    <w:tmpl w:val="39DAD5FE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0C26"/>
    <w:multiLevelType w:val="hybridMultilevel"/>
    <w:tmpl w:val="58A63E64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7403"/>
    <w:multiLevelType w:val="hybridMultilevel"/>
    <w:tmpl w:val="D9F8900C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5D9B"/>
    <w:multiLevelType w:val="hybridMultilevel"/>
    <w:tmpl w:val="9F341FB8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988"/>
    <w:multiLevelType w:val="hybridMultilevel"/>
    <w:tmpl w:val="27925D58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4D0"/>
    <w:multiLevelType w:val="hybridMultilevel"/>
    <w:tmpl w:val="4FE0A8D4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672C"/>
    <w:multiLevelType w:val="hybridMultilevel"/>
    <w:tmpl w:val="A706062E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87734"/>
    <w:multiLevelType w:val="hybridMultilevel"/>
    <w:tmpl w:val="8EBEB810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D60DB"/>
    <w:multiLevelType w:val="hybridMultilevel"/>
    <w:tmpl w:val="0A1C1280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20ED0"/>
    <w:multiLevelType w:val="hybridMultilevel"/>
    <w:tmpl w:val="00D2C6BA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D4AE9"/>
    <w:multiLevelType w:val="hybridMultilevel"/>
    <w:tmpl w:val="2DE87C04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005D2"/>
    <w:multiLevelType w:val="hybridMultilevel"/>
    <w:tmpl w:val="CFB4E6C6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0E3D"/>
    <w:multiLevelType w:val="multilevel"/>
    <w:tmpl w:val="879CEE5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1" w:hanging="576"/>
      </w:pPr>
      <w:rPr>
        <w:rFonts w:hint="default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2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01"/>
    <w:rsid w:val="00244CE2"/>
    <w:rsid w:val="002475E5"/>
    <w:rsid w:val="00383027"/>
    <w:rsid w:val="003F18D5"/>
    <w:rsid w:val="00472EE4"/>
    <w:rsid w:val="00641F83"/>
    <w:rsid w:val="00650F89"/>
    <w:rsid w:val="006E1324"/>
    <w:rsid w:val="006F28C8"/>
    <w:rsid w:val="006F7CC5"/>
    <w:rsid w:val="007F0F01"/>
    <w:rsid w:val="009B72DD"/>
    <w:rsid w:val="009D17E3"/>
    <w:rsid w:val="00B6134C"/>
    <w:rsid w:val="00BA6427"/>
    <w:rsid w:val="00CB143C"/>
    <w:rsid w:val="00D836CD"/>
    <w:rsid w:val="00DC456D"/>
    <w:rsid w:val="00E664A6"/>
    <w:rsid w:val="00E7462C"/>
    <w:rsid w:val="00EA721C"/>
    <w:rsid w:val="00F00466"/>
    <w:rsid w:val="00F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F01"/>
  </w:style>
  <w:style w:type="paragraph" w:styleId="Nadpis1">
    <w:name w:val="heading 1"/>
    <w:basedOn w:val="Normln"/>
    <w:next w:val="Normln"/>
    <w:link w:val="Nadpis1Char"/>
    <w:qFormat/>
    <w:rsid w:val="007F0F01"/>
    <w:pPr>
      <w:keepNext/>
      <w:keepLines/>
      <w:numPr>
        <w:numId w:val="1"/>
      </w:numPr>
      <w:spacing w:before="480" w:after="0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F0F01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F0F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F0F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F0F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7F0F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F0F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0F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F0F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0F01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F0F01"/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7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7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7F0F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7F0F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7F0F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0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7F0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7F0F01"/>
    <w:pPr>
      <w:spacing w:after="0" w:line="240" w:lineRule="auto"/>
    </w:pPr>
  </w:style>
  <w:style w:type="paragraph" w:customStyle="1" w:styleId="Default">
    <w:name w:val="Default"/>
    <w:rsid w:val="007F0F0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36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027"/>
  </w:style>
  <w:style w:type="paragraph" w:styleId="Zpat">
    <w:name w:val="footer"/>
    <w:basedOn w:val="Normln"/>
    <w:link w:val="ZpatChar"/>
    <w:uiPriority w:val="99"/>
    <w:unhideWhenUsed/>
    <w:rsid w:val="003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ublicdomainvectors.org/cs/volnych-vektoru/Postgradu&#225;ln&#237;-student-klobouk-a-stupe&#328;-vektorov&#253;-illustation/75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1453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dcterms:created xsi:type="dcterms:W3CDTF">2014-08-22T06:18:00Z</dcterms:created>
  <dcterms:modified xsi:type="dcterms:W3CDTF">2015-02-25T08:32:00Z</dcterms:modified>
</cp:coreProperties>
</file>